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拯瘼轩医学就正录</w:t>
      </w:r>
    </w:p>
    <w:p>
      <w:r>
        <w:rPr>
          <w:rFonts w:ascii="宋体" w:hAnsi="宋体" w:eastAsia="宋体"/>
          <w:sz w:val="24"/>
        </w:rPr>
        <w:t>周禹锡著述；王慎轩批校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拯瘼轩医学就正录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周禹锡著述；王慎轩批校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本书出售、求购地址：https://www.jiaokey.com/book/detail/13574506.html</w:t>
      </w:r>
    </w:p>
    <w:p>
      <w:r>
        <w:t>更多相关图书推荐：https://www.jiaokey.com</w:t>
      </w:r>
    </w:p>
    <w:p>
      <w:r>
        <w:t>周禹锡著述；王慎轩批校 其他作品：https://www.jiaokey.com/tag/周禹锡著述；王慎轩批校.html</w:t>
      </w:r>
    </w:p>
    <w:p>
      <w:r>
        <w:t>苏州国医书社 出版图书：https://www.jiaokey.com/tag/苏州国医书社.html</w:t>
      </w:r>
    </w:p>
    <w:p>
      <w:r>
        <w:t>关键词搜索：https://www.jiaokey.com/tag/拯瘼轩医学就正录.html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