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书名：饮用天然矿泉水</w:t>
      </w:r>
    </w:p>
    <w:p>
      <w:r>
        <w:t>作者：陈信民，刘淑华主编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总页数：385</w:t>
      </w:r>
    </w:p>
    <w:p>
      <w:r>
        <w:t>更多请访问教客网: www.jiaokey.com</w:t>
      </w:r>
    </w:p>
    <w:p>
      <w:r>
        <w:t>饮用天然矿泉水 评论地址：https://www.jiaokey.com/book/detail/13573901.html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