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  形态学</w:t>
      </w:r>
    </w:p>
    <w:p>
      <w:r>
        <w:rPr>
          <w:rFonts w:ascii="宋体" w:hAnsi="宋体" w:eastAsia="宋体"/>
          <w:sz w:val="24"/>
        </w:rPr>
        <w:t>李大琦著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  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大连外语学院英语系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本书出售、求购地址：https://www.jiaokey.com/book/detail/13573817.html</w:t>
      </w:r>
    </w:p>
    <w:p>
      <w:r>
        <w:t>更多相关图书推荐：https://www.jiaokey.com</w:t>
      </w:r>
    </w:p>
    <w:p>
      <w:r>
        <w:t>李大琦著 其他作品：https://www.jiaokey.com/tag/李大琦著.html</w:t>
      </w:r>
    </w:p>
    <w:p>
      <w:r>
        <w:t>大连外语学院英语系 出版图书：https://www.jiaokey.com/tag/大连外语学院英语系.html</w:t>
      </w:r>
    </w:p>
    <w:p>
      <w:r>
        <w:t>关键词搜索：https://www.jiaokey.com/tag/语言学概论  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