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书名：中国现象学与哲学评论  第14辑  现象学与康德哲学</w:t>
      </w:r>
    </w:p>
    <w:p>
      <w:r>
        <w:t>作者：倪梁康等编著</w:t>
      </w:r>
    </w:p>
    <w:p>
      <w:r>
        <w:t>出版社：上海：上海译文出版社</w:t>
      </w:r>
    </w:p>
    <w:p>
      <w:r>
        <w:t>出版日期：2014.06</w:t>
      </w:r>
    </w:p>
    <w:p>
      <w:r>
        <w:t>总页数：436</w:t>
      </w:r>
    </w:p>
    <w:p>
      <w:r>
        <w:t>更多请访问教客网: www.jiaokey.com</w:t>
      </w:r>
    </w:p>
    <w:p>
      <w:r>
        <w:t>中国现象学与哲学评论  第14辑  现象学与康德哲学 评论地址：https://www.jiaokey.com/book/detail/13571512.html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