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书名：武夷山民俗文化</w:t>
      </w:r>
    </w:p>
    <w:p>
      <w:r>
        <w:t>作者：邱旺土，刘家军，黄鹤著</w:t>
      </w:r>
    </w:p>
    <w:p>
      <w:r>
        <w:t>出版社：厦门：厦门大学出版社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武夷山民俗文化 评论地址：https://www.jiaokey.com/book/detail/13571482.html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