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书名：现代大学通识教育课程研究</w:t>
      </w:r>
    </w:p>
    <w:p>
      <w:r>
        <w:t>作者：龙跃君著</w:t>
      </w:r>
    </w:p>
    <w:p>
      <w:r>
        <w:t>出版社：长沙：湖南大学出版社</w:t>
      </w:r>
    </w:p>
    <w:p>
      <w:r>
        <w:t>出版日期：2013.12</w:t>
      </w:r>
    </w:p>
    <w:p>
      <w:r>
        <w:t>总页数：175</w:t>
      </w:r>
    </w:p>
    <w:p>
      <w:r>
        <w:t>更多请访问教客网: www.jiaokey.com</w:t>
      </w:r>
    </w:p>
    <w:p>
      <w:r>
        <w:t>现代大学通识教育课程研究 评论地址：https://www.jiaokey.com/book/detail/13570936.html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