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无主体熟人社会及社会重建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无主体熟人社会及社会重建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本书出售、求购地址：https://www.jiaokey.com/book/detail/13569115.html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关键词搜索：https://www.jiaokey.com/tag/无主体熟人社会及社会重建.html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