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书名：秦巴墨韵  首届五省一市书法联展作品集</w:t>
      </w:r>
    </w:p>
    <w:p>
      <w:r>
        <w:t>作者：杨启国主编；铸公，梁彦斌副主编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秦巴墨韵  首届五省一市书法联展作品集 评论地址：https://www.jiaokey.com/book/detail/13566865.html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