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书名：出丹江记-南水北调中线工程移民纪实</w:t>
      </w:r>
    </w:p>
    <w:p>
      <w:r>
        <w:t>作者：熊海泉著</w:t>
      </w:r>
    </w:p>
    <w:p>
      <w:r>
        <w:t>出版社：北京：中国和平出版社</w:t>
      </w:r>
    </w:p>
    <w:p>
      <w:r>
        <w:t>出版日期：2011.03</w:t>
      </w:r>
    </w:p>
    <w:p>
      <w:r>
        <w:t>总页数：91</w:t>
      </w:r>
    </w:p>
    <w:p>
      <w:r>
        <w:t>更多请访问教客网: www.jiaokey.com</w:t>
      </w:r>
    </w:p>
    <w:p>
      <w:r>
        <w:t>出丹江记-南水北调中线工程移民纪实 评论地址：https://www.jiaokey.com/book/detail/13566828.html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