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丑小鸭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本书出售、求购地址：https://www.jiaokey.com/book/detail/13566128.html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关键词搜索：https://www.jiaokey.com/tag/全脑启动亲子故事屋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