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书名：群体性事件的社会心理因素研究</w:t>
      </w:r>
    </w:p>
    <w:p>
      <w:r>
        <w:t>作者：吴开松，李华胤，徐晓晨著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总页数：165</w:t>
      </w:r>
    </w:p>
    <w:p>
      <w:r>
        <w:t>更多请访问教客网: www.jiaokey.com</w:t>
      </w:r>
    </w:p>
    <w:p>
      <w:r>
        <w:t>群体性事件的社会心理因素研究 评论地址：https://www.jiaokey.com/book/detail/13565886.html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