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青山忠魂  革命传统教育读物</w:t>
      </w:r>
    </w:p>
    <w:p>
      <w:r>
        <w:rPr>
          <w:rFonts w:ascii="宋体" w:hAnsi="宋体" w:eastAsia="宋体"/>
          <w:sz w:val="24"/>
        </w:rPr>
        <w:t>刘国宪编著；广东嘉应戏剧文学社主编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青山忠魂  革命传统教育读物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刘国宪编著；广东嘉应戏剧文学社主编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本书出售、求购地址：https://www.jiaokey.com/book/detail/13565657.html</w:t>
      </w:r>
    </w:p>
    <w:p>
      <w:r>
        <w:t>更多相关图书推荐：https://www.jiaokey.com</w:t>
      </w:r>
    </w:p>
    <w:p>
      <w:r>
        <w:t>刘国宪编著；广东嘉应戏剧文学社主编 其他作品：https://www.jiaokey.com/tag/刘国宪编著；广东嘉应戏剧文学社主编.html</w:t>
      </w:r>
    </w:p>
    <w:p>
      <w:r>
        <w:t>关键词搜索：https://www.jiaokey.com/tag/青山忠魂  革命传统教育读物.html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