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《大学计算机基础》实验指导与习题集</w:t>
      </w:r>
    </w:p>
    <w:p>
      <w:r>
        <w:rPr>
          <w:rFonts w:ascii="宋体" w:hAnsi="宋体" w:eastAsia="宋体"/>
          <w:sz w:val="24"/>
        </w:rPr>
        <w:t>贺忠华，焦小焦主编；卢凤兰，李永胜，黄帆等副主编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《大学计算机基础》实验指导与习题集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贺忠华，焦小焦主编；卢凤兰，李永胜，黄帆等副主编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本书出售、求购地址：https://www.jiaokey.com/book/detail/13565507.html</w:t>
      </w:r>
    </w:p>
    <w:p>
      <w:r>
        <w:t>更多相关图书推荐：https://www.jiaokey.com</w:t>
      </w:r>
    </w:p>
    <w:p>
      <w:r>
        <w:t>贺忠华，焦小焦主编；卢凤兰，李永胜，黄帆等副主编 其他作品：https://www.jiaokey.com/tag/贺忠华，焦小焦主编；卢凤兰，李永胜，黄帆等副主编.html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关键词搜索：https://www.jiaokey.com/tag/《大学计算机基础》实验指导与习题集.html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