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当代国际书画篆刻精品博览</w:t>
      </w:r>
    </w:p>
    <w:p>
      <w:r>
        <w:rPr>
          <w:rFonts w:ascii="宋体" w:hAnsi="宋体" w:eastAsia="宋体"/>
          <w:sz w:val="24"/>
        </w:rPr>
        <w:t>蔡园主编；苏莉，鲍成学副主编；蔡园，陈世玲，苏莉等编委；巨建国摄影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5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当代国际书画篆刻精品博览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蔡园主编；苏莉，鲍成学副主编；蔡园，陈世玲，苏莉等编委；巨建国摄影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本书出售、求购地址：https://www.jiaokey.com/book/detail/13565418.html</w:t>
      </w:r>
    </w:p>
    <w:p>
      <w:r>
        <w:t>更多相关图书推荐：https://www.jiaokey.com</w:t>
      </w:r>
    </w:p>
    <w:p>
      <w:r>
        <w:t>蔡园主编；苏莉，鲍成学副主编；蔡园，陈世玲，苏莉等编委；巨建国摄影 其他作品：https://www.jiaokey.com/tag/蔡园主编；苏莉，鲍成学副主编；蔡园，陈世玲，苏莉等编委；巨建国摄影.html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关键词搜索：https://www.jiaokey.com/tag/美术-作品-中国-现代-选集.html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