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中国建筑与表现年鉴最建筑表现  2011  3  居住  上</w:t>
      </w:r>
    </w:p>
    <w:p>
      <w:r>
        <w:rPr>
          <w:rFonts w:ascii="宋体" w:hAnsi="宋体" w:eastAsia="宋体"/>
          <w:sz w:val="24"/>
        </w:rPr>
        <w:t>天潞国际出版集团策划；肖然，周小又主编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中国建筑与表现年鉴最建筑表现  2011  3  居住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天潞国际出版集团策划；肖然，周小又主编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本书出售、求购地址：https://www.jiaokey.com/book/detail/13565306.html</w:t>
      </w:r>
    </w:p>
    <w:p>
      <w:r>
        <w:t>更多相关图书推荐：https://www.jiaokey.com</w:t>
      </w:r>
    </w:p>
    <w:p>
      <w:r>
        <w:t>天潞国际出版集团策划；肖然，周小又主编 其他作品：https://www.jiaokey.com/tag/天潞国际出版集团策划；肖然，周小又主编.html</w:t>
      </w:r>
    </w:p>
    <w:p>
      <w:r>
        <w:t>江苏人民出版社；凤凰出版传媒集团 出版图书：https://www.jiaokey.com/tag/江苏人民出版社；凤凰出版传媒集团.html</w:t>
      </w:r>
    </w:p>
    <w:p>
      <w:r>
        <w:t>关键词搜索：https://www.jiaokey.com/tag/中国建筑与表现年鉴最建筑表现  2011  3  居住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