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微机知识</w:t>
      </w:r>
    </w:p>
    <w:p>
      <w:r>
        <w:rPr>
          <w:rFonts w:ascii="宋体" w:hAnsi="宋体" w:eastAsia="宋体"/>
          <w:sz w:val="24"/>
        </w:rPr>
        <w:t>廖自学，张远强，刘忠斌等编；李树华，高安生，陈萍审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廖自学，张远强，刘忠斌等编；李树华，高安生，陈萍审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东风汽车公司教育培训部职工教育处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本书出售、求购地址：https://www.jiaokey.com/book/detail/13564840.html</w:t>
      </w:r>
    </w:p>
    <w:p>
      <w:r>
        <w:t>更多相关图书推荐：https://www.jiaokey.com</w:t>
      </w:r>
    </w:p>
    <w:p>
      <w:r>
        <w:t>廖自学，张远强，刘忠斌等编；李树华，高安生，陈萍审 其他作品：https://www.jiaokey.com/tag/廖自学，张远强，刘忠斌等编；李树华，高安生，陈萍审.html</w:t>
      </w:r>
    </w:p>
    <w:p>
      <w:r>
        <w:t>东风汽车公司教育培训部职工教育处 出版图书：https://www.jiaokey.com/tag/东风汽车公司教育培训部职工教育处.html</w:t>
      </w:r>
    </w:p>
    <w:p>
      <w:r>
        <w:t>关键词搜索：https://www.jiaokey.com/tag/微机知识.html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