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书名：新兴汽车城十堰</w:t>
      </w:r>
    </w:p>
    <w:p>
      <w:r>
        <w:t>作者：十堰市教育委员会教学研究室编著；湖北省中小学教材审定委员会审定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新兴汽车城十堰 评论地址：https://www.jiaokey.com/book/detail/13564792.html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