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孙立坤，周芝田主编；孟然平，韩会山，吴俊芹副主编；刘飞，高铁军，汪红等参编；陈菊红主审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孙立坤，周芝田主编；孟然平，韩会山，吴俊芹副主编；刘飞，高铁军，汪红等参编；陈菊红主审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本书出售、求购地址：https://www.jiaokey.com/book/detail/13563742.html</w:t>
      </w:r>
    </w:p>
    <w:p>
      <w:r>
        <w:t>更多相关图书推荐：https://www.jiaokey.com</w:t>
      </w:r>
    </w:p>
    <w:p>
      <w:r>
        <w:t>孙立坤，周芝田主编；孟然平，韩会山，吴俊芹副主编；刘飞，高铁军，汪红等参编；陈菊红主审 其他作品：https://www.jiaokey.com/tag/孙立坤，周芝田主编；孟然平，韩会山，吴俊芹副主编；刘飞，高铁军，汪红等参编；陈菊红主审.html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