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书名：南粤百镇  兴城卷</w:t>
      </w:r>
    </w:p>
    <w:p>
      <w:r>
        <w:t>作者：刁炜春，盛雁如主编；刘才秀副主编</w:t>
      </w:r>
    </w:p>
    <w:p>
      <w:r>
        <w:t>出版社：广州：暨南大学出版社</w:t>
      </w:r>
    </w:p>
    <w:p>
      <w:r>
        <w:t>出版日期：1993.12</w:t>
      </w:r>
    </w:p>
    <w:p>
      <w:r>
        <w:t>总页数：113</w:t>
      </w:r>
    </w:p>
    <w:p>
      <w:r>
        <w:t>更多请访问教客网: www.jiaokey.com</w:t>
      </w:r>
    </w:p>
    <w:p>
      <w:r>
        <w:t>南粤百镇  兴城卷 评论地址：https://www.jiaokey.com/book/detail/13563715.html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