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 基于工作过程，校企合作教材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 基于工作过程，校企合作教材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本书出售、求购地址：https://www.jiaokey.com/book/detail/13563677.html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关键词搜索：https://www.jiaokey.com/tag/Visual FoxPro程序设计 基于工作过程，校企合作教材.html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