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6.0程序设计</w:t>
      </w:r>
    </w:p>
    <w:p>
      <w:r>
        <w:rPr>
          <w:rFonts w:ascii="宋体" w:hAnsi="宋体" w:eastAsia="宋体"/>
          <w:sz w:val="24"/>
        </w:rPr>
        <w:t>王洪海，王德正主编；凌涛，童威，薛亮亮副主编；赵守忠，刘铮主审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王洪海，王德正主编；凌涛，童威，薛亮亮副主编；赵守忠，刘铮主审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本书出售、求购地址：https://www.jiaokey.com/book/detail/13563675.html</w:t>
      </w:r>
    </w:p>
    <w:p>
      <w:r>
        <w:t>更多相关图书推荐：https://www.jiaokey.com</w:t>
      </w:r>
    </w:p>
    <w:p>
      <w:r>
        <w:t>王洪海，王德正主编；凌涛，童威，薛亮亮副主编；赵守忠，刘铮主审 其他作品：https://www.jiaokey.com/tag/王洪海，王德正主编；凌涛，童威，薛亮亮副主编；赵守忠，刘铮主审.html</w:t>
      </w:r>
    </w:p>
    <w:p>
      <w:r>
        <w:t>合肥：中国科技大学出版社 出版图书：https://www.jiaokey.com/tag/合肥：中国科技大学出版社.html</w:t>
      </w:r>
    </w:p>
    <w:p>
      <w:r>
        <w:t>关键词搜索：https://www.jiaokey.com/tag/Visual FoxPro 6.0程序设计.html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