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第2卷  （第5期至第8期）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第2卷  （第5期至第8期）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本书出售、求购地址：https://www.jiaokey.com/book/detail/13563476.html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第2卷  （第5期至第8期）.html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