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动画绘制技法大全：艺术家不可缺少的随身手册</w:t>
      </w:r>
    </w:p>
    <w:p>
      <w:r>
        <w:rPr>
          <w:rFonts w:ascii="宋体" w:hAnsi="宋体" w:eastAsia="宋体"/>
          <w:sz w:val="24"/>
        </w:rPr>
        <w:t>瑟喜嘉马拉著；纵横翻译社译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动画绘制技法大全：艺术家不可缺少的随身手册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瑟喜嘉马拉著；纵横翻译社译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本书出售、求购地址：https://www.jiaokey.com/book/detail/13563114.html</w:t>
      </w:r>
    </w:p>
    <w:p>
      <w:r>
        <w:t>更多相关图书推荐：https://www.jiaokey.com</w:t>
      </w:r>
    </w:p>
    <w:p>
      <w:r>
        <w:t>瑟喜嘉马拉著；纵横翻译社译 其他作品：https://www.jiaokey.com/tag/瑟喜嘉马拉著；纵横翻译社译.html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关键词搜索：https://www.jiaokey.com/tag/动画绘制技法大全：艺术家不可缺少的随身手册.html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