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书名：以爱为本  跨越时空惠及子孙的教育理念  瑞士-中国裴斯泰洛奇国际研讨会论文集  卢塞恩，2012年4月</w:t>
      </w:r>
    </w:p>
    <w:p>
      <w:r>
        <w:t>作者：（瑞士）戴特灵（RogerDettling），（德）顾正详主编</w:t>
      </w:r>
    </w:p>
    <w:p>
      <w:r>
        <w:t>出版社：上海：上海交通大学出版社</w:t>
      </w:r>
    </w:p>
    <w:p>
      <w:r>
        <w:t>出版日期：2014.03</w:t>
      </w:r>
    </w:p>
    <w:p>
      <w:r>
        <w:t>总页数：335</w:t>
      </w:r>
    </w:p>
    <w:p>
      <w:r>
        <w:t>更多请访问教客网: www.jiaokey.com</w:t>
      </w:r>
    </w:p>
    <w:p>
      <w:r>
        <w:t>以爱为本  跨越时空惠及子孙的教育理念  瑞士-中国裴斯泰洛奇国际研讨会论文集  卢塞恩，2012年4月 评论地址：https://www.jiaokey.com/book/detail/13562529.html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