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项目驱动  多媒体动画设计与制作教程  Flash CS5版</w:t>
      </w:r>
    </w:p>
    <w:p>
      <w:r>
        <w:rPr>
          <w:rFonts w:ascii="宋体" w:hAnsi="宋体" w:eastAsia="宋体"/>
          <w:sz w:val="24"/>
        </w:rPr>
        <w:t>牟向宇，杨丽芳主编；苏云凤，王秀丽，周建辉副主编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项目驱动  多媒体动画设计与制作教程  Flash CS5版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牟向宇，杨丽芳主编；苏云凤，王秀丽，周建辉副主编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本书出售、求购地址：https://www.jiaokey.com/book/detail/13561661.html</w:t>
      </w:r>
    </w:p>
    <w:p>
      <w:r>
        <w:t>更多相关图书推荐：https://www.jiaokey.com</w:t>
      </w:r>
    </w:p>
    <w:p>
      <w:r>
        <w:t>牟向宇，杨丽芳主编；苏云凤，王秀丽，周建辉副主编 其他作品：https://www.jiaokey.com/tag/牟向宇，杨丽芳主编；苏云凤，王秀丽，周建辉副主编.html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关键词搜索：https://www.jiaokey.com/tag/项目驱动  多媒体动画设计与制作教程  Flash CS5版.html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