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钳工技术项目教程</w:t>
      </w:r>
    </w:p>
    <w:p>
      <w:r>
        <w:rPr>
          <w:rFonts w:ascii="宋体" w:hAnsi="宋体" w:eastAsia="宋体"/>
          <w:sz w:val="24"/>
        </w:rPr>
        <w:t>王国玉，苏全卫编；李晨曦，杨敏副主编；车世明主审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王国玉，苏全卫编；李晨曦，杨敏副主编；车世明主审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本书出售、求购地址：https://www.jiaokey.com/book/detail/13561641.html</w:t>
      </w:r>
    </w:p>
    <w:p>
      <w:r>
        <w:t>更多相关图书推荐：https://www.jiaokey.com</w:t>
      </w:r>
    </w:p>
    <w:p>
      <w:r>
        <w:t>王国玉，苏全卫编；李晨曦，杨敏副主编；车世明主审 其他作品：https://www.jiaokey.com/tag/王国玉，苏全卫编；李晨曦，杨敏副主编；车世明主审.html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关键词搜索：https://www.jiaokey.com/tag/钳工技术项目教程.html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