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数控铣床操作与加工工作过程系统化教程</w:t>
      </w:r>
    </w:p>
    <w:p>
      <w:r>
        <w:rPr>
          <w:rFonts w:ascii="宋体" w:hAnsi="宋体" w:eastAsia="宋体"/>
          <w:sz w:val="24"/>
        </w:rPr>
        <w:t>卓良福主编；蓝天然，缪遇春副主编；郑爱萍，蔡跃伟参编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数控铣床操作与加工工作过程系统化教程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卓良福主编；蓝天然，缪遇春副主编；郑爱萍，蔡跃伟参编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本书出售、求购地址：https://www.jiaokey.com/book/detail/13561639.html</w:t>
      </w:r>
    </w:p>
    <w:p>
      <w:r>
        <w:t>更多相关图书推荐：https://www.jiaokey.com</w:t>
      </w:r>
    </w:p>
    <w:p>
      <w:r>
        <w:t>卓良福主编；蓝天然，缪遇春副主编；郑爱萍，蔡跃伟参编 其他作品：https://www.jiaokey.com/tag/卓良福主编；蓝天然，缪遇春副主编；郑爱萍，蔡跃伟参编.html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关键词搜索：https://www.jiaokey.com/tag/数控铣床操作与加工工作过程系统化教程.html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