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实用劳动与社会保障法  就业与劳动权益的法律保护</w:t>
      </w:r>
    </w:p>
    <w:p>
      <w:r>
        <w:rPr>
          <w:rFonts w:ascii="宋体" w:hAnsi="宋体" w:eastAsia="宋体"/>
          <w:sz w:val="24"/>
        </w:rPr>
        <w:t>陈爱江主编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实用劳动与社会保障法  就业与劳动权益的法律保护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南京航空航天大学人文与社会科学学院法律系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本书出售、求购地址：https://www.jiaokey.com/book/detail/13561422.html</w:t>
      </w:r>
    </w:p>
    <w:p>
      <w:r>
        <w:t>更多相关图书推荐：https://www.jiaokey.com</w:t>
      </w:r>
    </w:p>
    <w:p>
      <w:r>
        <w:t>陈爱江主编 其他作品：https://www.jiaokey.com/tag/陈爱江主编.html</w:t>
      </w:r>
    </w:p>
    <w:p>
      <w:r>
        <w:t>南京航空航天大学人文与社会科学学院法律系 出版图书：https://www.jiaokey.com/tag/南京航空航天大学人文与社会科学学院法律系.html</w:t>
      </w:r>
    </w:p>
    <w:p>
      <w:r>
        <w:t>关键词搜索：https://www.jiaokey.com/tag/实用劳动与社会保障法  就业与劳动权益的法律保护.html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