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小熊满满成长绘本  社交礼仪  0-3岁  大声回答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小熊满满成长绘本  社交礼仪  0-3岁  大声回答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本书出售、求购地址：https://www.jiaokey.com/book/detail/13561012.html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关键词搜索：https://www.jiaokey.com/tag/小熊满满成长绘本  社交礼仪  0-3岁  大声回答.html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