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广东紫金永霖公后裔</w:t>
      </w:r>
    </w:p>
    <w:p>
      <w:r>
        <w:t>作者：紫金县李氏永霖公后裔族谱修谱小组编</w:t>
      </w:r>
    </w:p>
    <w:p>
      <w:r>
        <w:t>出版社：</w:t>
      </w:r>
    </w:p>
    <w:p>
      <w:r>
        <w:t>出版日期：1996</w:t>
      </w:r>
    </w:p>
    <w:p>
      <w:r>
        <w:t>总页数：177</w:t>
      </w:r>
    </w:p>
    <w:p>
      <w:r>
        <w:t>更多请访问教客网: www.jiaokey.com</w:t>
      </w:r>
    </w:p>
    <w:p>
      <w:r>
        <w:t>李氏族谱  广东紫金永霖公后裔 评论地址：https://www.jiaokey.com/book/detail/13560126.html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