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电子技术基础与实践</w:t>
      </w:r>
    </w:p>
    <w:p>
      <w:r>
        <w:rPr>
          <w:rFonts w:ascii="宋体" w:hAnsi="宋体" w:eastAsia="宋体"/>
          <w:sz w:val="24"/>
        </w:rPr>
        <w:t>赵洁，周文谊主编；蔡燕，徐航，赖武军副主编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电子技术基础与实践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赵洁，周文谊主编；蔡燕，徐航，赖武军副主编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青岛：中国海洋大学出版社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本书出售、求购地址：https://www.jiaokey.com/book/detail/13560050.html</w:t>
      </w:r>
    </w:p>
    <w:p>
      <w:r>
        <w:t>更多相关图书推荐：https://www.jiaokey.com</w:t>
      </w:r>
    </w:p>
    <w:p>
      <w:r>
        <w:t>赵洁，周文谊主编；蔡燕，徐航，赖武军副主编 其他作品：https://www.jiaokey.com/tag/赵洁，周文谊主编；蔡燕，徐航，赖武军副主编.html</w:t>
      </w:r>
    </w:p>
    <w:p>
      <w:r>
        <w:t>青岛：中国海洋大学出版社 出版图书：https://www.jiaokey.com/tag/青岛：中国海洋大学出版社.html</w:t>
      </w:r>
    </w:p>
    <w:p>
      <w:r>
        <w:t>关键词搜索：https://www.jiaokey.com/tag/电子技术基础与实践.html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