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书名：四海一家  边疆治理与民族关系</w:t>
      </w:r>
    </w:p>
    <w:p>
      <w:r>
        <w:t>作者：孙宏年编著</w:t>
      </w:r>
    </w:p>
    <w:p>
      <w:r>
        <w:t>出版社：长春:长春出版社,2008.01</w:t>
      </w:r>
    </w:p>
    <w:p>
      <w:r>
        <w:t>出版日期：</w:t>
      </w:r>
    </w:p>
    <w:p>
      <w:r>
        <w:t>总页数：232</w:t>
      </w:r>
    </w:p>
    <w:p>
      <w:r>
        <w:t>更多请访问教客网: www.jiaokey.com</w:t>
      </w:r>
    </w:p>
    <w:p>
      <w:r>
        <w:t>四海一家  边疆治理与民族关系 评论地址：https://www.jiaokey.com/book/detail/13559779.html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