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书名：人大监督程序研究  基于议事程序的视角</w:t>
      </w:r>
    </w:p>
    <w:p>
      <w:r>
        <w:t>作者：苏新建著</w:t>
      </w:r>
    </w:p>
    <w:p>
      <w:r>
        <w:t>出版社：北京：中国法制出版社</w:t>
      </w:r>
    </w:p>
    <w:p>
      <w:r>
        <w:t>出版日期：2014.03</w:t>
      </w:r>
    </w:p>
    <w:p>
      <w:r>
        <w:t>总页数：334</w:t>
      </w:r>
    </w:p>
    <w:p>
      <w:r>
        <w:t>更多请访问教客网: www.jiaokey.com</w:t>
      </w:r>
    </w:p>
    <w:p>
      <w:r>
        <w:t>人大监督程序研究  基于议事程序的视角 评论地址：https://www.jiaokey.com/book/detail/13559324.html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