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习惯培养  0-3岁  拉臭臭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习惯培养  0-3岁  拉臭臭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本书出售、求购地址：https://www.jiaokey.com/book/detail/13559014.html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习惯培养  0-3岁  拉臭臭.html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