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书名：比较民法债编通则</w:t>
      </w:r>
    </w:p>
    <w:p>
      <w:r>
        <w:t>作者：李祖荫著</w:t>
      </w:r>
    </w:p>
    <w:p>
      <w:r>
        <w:t>出版社：北平朝阳学院,1933.10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比较民法债编通则 评论地址：https://www.jiaokey.com/book/detail/13558128.html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