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大学计算机应用项目教程  上</w:t>
      </w:r>
    </w:p>
    <w:p>
      <w:r>
        <w:rPr>
          <w:rFonts w:ascii="宋体" w:hAnsi="宋体" w:eastAsia="宋体"/>
          <w:sz w:val="24"/>
        </w:rPr>
        <w:t>陈荣旺，刘瑞军主编；罗冬梅，林颖，梁洪涛等副主编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大学计算机应用项目教程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陈荣旺，刘瑞军主编；罗冬梅，林颖，梁洪涛等副主编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本书出售、求购地址：https://www.jiaokey.com/book/detail/13557732.html</w:t>
      </w:r>
    </w:p>
    <w:p>
      <w:r>
        <w:t>更多相关图书推荐：https://www.jiaokey.com</w:t>
      </w:r>
    </w:p>
    <w:p>
      <w:r>
        <w:t>陈荣旺，刘瑞军主编；罗冬梅，林颖，梁洪涛等副主编 其他作品：https://www.jiaokey.com/tag/陈荣旺，刘瑞军主编；罗冬梅，林颖，梁洪涛等副主编.html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关键词搜索：https://www.jiaokey.com/tag/大学计算机应用项目教程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