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书名：山岳型世界文化遗产地旅游环境质量评价与优化研究  以武当山为例</w:t>
      </w:r>
    </w:p>
    <w:p>
      <w:r>
        <w:t>作者：张晓燕著</w:t>
      </w:r>
    </w:p>
    <w:p>
      <w:r>
        <w:t>出版社：武汉：武汉大学出版社</w:t>
      </w:r>
    </w:p>
    <w:p>
      <w:r>
        <w:t>出版日期：2014.03</w:t>
      </w:r>
    </w:p>
    <w:p>
      <w:r>
        <w:t>总页数：200</w:t>
      </w:r>
    </w:p>
    <w:p>
      <w:r>
        <w:t>更多请访问教客网: www.jiaokey.com</w:t>
      </w:r>
    </w:p>
    <w:p>
      <w:r>
        <w:t>山岳型世界文化遗产地旅游环境质量评价与优化研究  以武当山为例 评论地址：https://www.jiaokey.com/book/detail/13556961.html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