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中国古代禁毁言情小说  醋葫芦风流悟风月鉴</w:t>
      </w:r>
    </w:p>
    <w:p>
      <w:r>
        <w:rPr>
          <w:rFonts w:ascii="宋体" w:hAnsi="宋体" w:eastAsia="宋体"/>
          <w:sz w:val="24"/>
        </w:rPr>
        <w:t>李丽玮总主编；（清）西湖子伏雌教主，（明）坐花散人，（清）吴贻棠著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3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中国古代禁毁言情小说  醋葫芦风流悟风月鉴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李丽玮总主编；（清）西湖子伏雌教主，（明）坐花散人，（清）吴贻棠著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章回小说-小说集-中国-明代-章回小说-中国-清代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本书出售、求购地址：https://www.jiaokey.com/book/detail/13555363.html</w:t>
      </w:r>
    </w:p>
    <w:p>
      <w:r>
        <w:t>更多相关图书推荐：https://www.jiaokey.com</w:t>
      </w:r>
    </w:p>
    <w:p>
      <w:r>
        <w:t>李丽玮总主编；（清）西湖子伏雌教主，（明）坐花散人，（清）吴贻棠著 其他作品：https://www.jiaokey.com/tag/李丽玮总主编；（清）西湖子伏雌教主，（明）坐花散人，（清）吴贻棠著.html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关键词搜索：https://www.jiaokey.com/tag/章回小说-小说集-中国-明代-章回小说-中国-清代.html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