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外籍专家讲学讲稿  24  气体动力学</w:t>
      </w:r>
    </w:p>
    <w:p>
      <w:r>
        <w:rPr>
          <w:rFonts w:ascii="宋体" w:hAnsi="宋体" w:eastAsia="宋体"/>
          <w:sz w:val="24"/>
        </w:rPr>
        <w:t>刘维政著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外籍专家讲学讲稿  24  气体动力学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上海交通大学科技情报室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本书出售、求购地址：https://www.jiaokey.com/book/detail/13555168.html</w:t>
      </w:r>
    </w:p>
    <w:p>
      <w:r>
        <w:t>更多相关图书推荐：https://www.jiaokey.com</w:t>
      </w:r>
    </w:p>
    <w:p>
      <w:r>
        <w:t>刘维政著 其他作品：https://www.jiaokey.com/tag/刘维政著.html</w:t>
      </w:r>
    </w:p>
    <w:p>
      <w:r>
        <w:t>上海交通大学科技情报室 出版图书：https://www.jiaokey.com/tag/上海交通大学科技情报室.html</w:t>
      </w:r>
    </w:p>
    <w:p>
      <w:r>
        <w:t>关键词搜索：https://www.jiaokey.com/tag/外籍专家讲学讲稿  24  气体动力学.html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