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史考帝·皮朋：空中飞人的独家拍档</w:t>
      </w:r>
    </w:p>
    <w:p>
      <w:r>
        <w:rPr>
          <w:rFonts w:ascii="宋体" w:hAnsi="宋体" w:eastAsia="宋体"/>
          <w:sz w:val="24"/>
        </w:rPr>
        <w:t>（美）麦克梅恩（Fred McMane）著；张思忠译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史考帝·皮朋：空中飞人的独家拍档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（美）麦克梅恩（Fred McMane）著；张思忠译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本书出售、求购地址：https://www.jiaokey.com/book/detail/13555067.html</w:t>
      </w:r>
    </w:p>
    <w:p>
      <w:r>
        <w:t>更多相关图书推荐：https://www.jiaokey.com</w:t>
      </w:r>
    </w:p>
    <w:p>
      <w:r>
        <w:t>（美）麦克梅恩（Fred McMane）著；张思忠译 其他作品：https://www.jiaokey.com/tag/（美）麦克梅恩（Fred McMane）著；张思忠译.html</w:t>
      </w:r>
    </w:p>
    <w:p>
      <w:r>
        <w:t>智库文化 出版图书：https://www.jiaokey.com/tag/智库文化.html</w:t>
      </w:r>
    </w:p>
    <w:p>
      <w:r>
        <w:t>关键词搜索：https://www.jiaokey.com/tag/史考帝·皮朋：空中飞人的独家拍档.html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