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书名：邮件服务器配置与管理</w:t>
      </w:r>
    </w:p>
    <w:p>
      <w:r>
        <w:t>作者：任毅，刘谦，刘晋州主编；陈斌，马文君主审</w:t>
      </w:r>
    </w:p>
    <w:p>
      <w:r>
        <w:t>出版社：成都：电子科技大学出版社</w:t>
      </w:r>
    </w:p>
    <w:p>
      <w:r>
        <w:t>出版日期：2010.09</w:t>
      </w:r>
    </w:p>
    <w:p>
      <w:r>
        <w:t>总页数：146</w:t>
      </w:r>
    </w:p>
    <w:p>
      <w:r>
        <w:t>更多请访问教客网: www.jiaokey.com</w:t>
      </w:r>
    </w:p>
    <w:p>
      <w:r>
        <w:t>邮件服务器配置与管理 评论地址：https://www.jiaokey.com/book/detail/13553496.html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