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钱江侨音  榜样·力量  浙江省留学人员和家属联谊会专刊</w:t>
      </w:r>
    </w:p>
    <w:p>
      <w:r>
        <w:rPr>
          <w:rFonts w:ascii="宋体" w:hAnsi="宋体" w:eastAsia="宋体"/>
          <w:sz w:val="24"/>
        </w:rPr>
        <w:t>章红波主编；浙江省归国华侨联合会主办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钱江侨音  榜样·力量  浙江省留学人员和家属联谊会专刊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章红波主编；浙江省归国华侨联合会主办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本书出售、求购地址：https://www.jiaokey.com/book/detail/13552661.html</w:t>
      </w:r>
    </w:p>
    <w:p>
      <w:r>
        <w:t>更多相关图书推荐：https://www.jiaokey.com</w:t>
      </w:r>
    </w:p>
    <w:p>
      <w:r>
        <w:t>章红波主编；浙江省归国华侨联合会主办 其他作品：https://www.jiaokey.com/tag/章红波主编；浙江省归国华侨联合会主办.html</w:t>
      </w:r>
    </w:p>
    <w:p>
      <w:r>
        <w:t>关键词搜索：https://www.jiaokey.com/tag/钱江侨音  榜样·力量  浙江省留学人员和家属联谊会专刊.html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