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能言马与男孩</w:t>
      </w:r>
    </w:p>
    <w:p>
      <w:r>
        <w:rPr>
          <w:rFonts w:ascii="宋体" w:hAnsi="宋体" w:eastAsia="宋体"/>
          <w:sz w:val="24"/>
        </w:rPr>
        <w:t>刘易斯,贝恩斯绘图,吴岩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能言马与男孩</w:t>
            </w:r>
          </w:p>
        </w:tc>
      </w:tr>
      <w:tr>
        <w:tc>
          <w:tcPr>
            <w:tcW w:type="dxa" w:w="4320"/>
          </w:tcPr>
          <w:p>
            <w:r>
              <w:t>作者</w:t>
            </w:r>
          </w:p>
        </w:tc>
        <w:tc>
          <w:tcPr>
            <w:tcW w:type="dxa" w:w="4320"/>
          </w:tcPr>
          <w:p>
            <w:r>
              <w:t>刘易斯,贝恩斯绘图,吴岩</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9787544747134</w:t>
            </w:r>
          </w:p>
        </w:tc>
      </w:tr>
      <w:tr>
        <w:tc>
          <w:tcPr>
            <w:tcW w:type="dxa" w:w="4320"/>
          </w:tcPr>
          <w:p>
            <w:r>
              <w:t>出版日期</w:t>
            </w:r>
          </w:p>
        </w:tc>
        <w:tc>
          <w:tcPr>
            <w:tcW w:type="dxa" w:w="4320"/>
          </w:tcPr>
          <w:p>
            <w:r>
              <w:t>2014-03-01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儿童文学-长篇小说-英国-现代</w:t>
            </w:r>
          </w:p>
        </w:tc>
      </w:tr>
      <w:tr>
        <w:tc>
          <w:tcPr>
            <w:tcW w:type="dxa" w:w="4320"/>
          </w:tcPr>
          <w:p>
            <w:r>
              <w:t>分类</w:t>
            </w:r>
          </w:p>
        </w:tc>
        <w:tc>
          <w:tcPr>
            <w:tcW w:type="dxa" w:w="4320"/>
          </w:tcPr>
          <w:p>
            <w:r>
              <w:t>欧洲文学</w:t>
            </w:r>
          </w:p>
        </w:tc>
      </w:tr>
    </w:tbl>
    <w:p/>
    <w:p>
      <w:pPr>
        <w:pStyle w:val="Heading1"/>
      </w:pPr>
      <w:r>
        <w:t>图书介绍</w:t>
      </w:r>
    </w:p>
    <w:p>
      <w:r>
        <w:t>故事发生在彼得、苏珊、爱德蒙和露茜统治纳尼亚的时期。一天，少年沙斯塔发现自己将被他的养父卖给一个凶恶的卡乐门贵族为奴隶。夜里，他和贵族的战马布里一起逃跑。布里原是纳尼亚会说话的马。沙斯塔和它一起逃往纳尼亚。途中，他们遇到了贵族少女阿拉维斯和她会说话的母马赫温。阿拉维斯是为了不满包办婚姻而逃跑的。于是他们四个便结伴而行。途中，他们历尽艰险，还得知卡乐门王子拉巴达什在向苏珊女王求婚被拒之后，试图突袭阿钦兰的安瓦德城，然后再进攻纳尼亚。在狮王阿斯兰的帮助下，他们骑马飞奔报信，最后，沙斯塔拯救了纳尼亚和阿钦兰。胜利后，他发现自己是阿钦兰王子，……</w:t>
      </w:r>
    </w:p>
    <w:p/>
    <w:p>
      <w:r>
        <w:t>本书出售、求购地址：https://www.jiaokey.com/book/detail/13549909.html</w:t>
      </w:r>
    </w:p>
    <w:p>
      <w:r>
        <w:t>更多欧洲文学图书推荐：https://www.jiaokey.com</w:t>
      </w:r>
    </w:p>
    <w:p>
      <w:r>
        <w:t>刘易斯,贝恩斯绘图,吴岩 其他作品：https://www.jiaokey.com/tag/刘易斯,贝恩斯绘图,吴岩.html</w:t>
      </w:r>
    </w:p>
    <w:p>
      <w:r>
        <w:t>南京：译林出版社 出版图书：https://www.jiaokey.com/tag/南京：译林出版社.html</w:t>
      </w:r>
    </w:p>
    <w:p>
      <w:r>
        <w:t>关键词搜索：https://www.jiaokey.com/tag/儿童文学-长篇小说-英国-现代.html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