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汽车电器理实一体化教材</w:t>
      </w:r>
    </w:p>
    <w:p>
      <w:r>
        <w:rPr>
          <w:rFonts w:ascii="宋体" w:hAnsi="宋体" w:eastAsia="宋体"/>
          <w:sz w:val="24"/>
        </w:rPr>
        <w:t>窦宏，陈浩主编；耿彪，朱永亮，李小旗副主编；朱军主审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汽车电器理实一体化教材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窦宏，陈浩主编；耿彪，朱永亮，李小旗副主编；朱军主审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本书出售、求购地址：https://www.jiaokey.com/book/detail/13549266.html</w:t>
      </w:r>
    </w:p>
    <w:p>
      <w:r>
        <w:t>更多相关图书推荐：https://www.jiaokey.com</w:t>
      </w:r>
    </w:p>
    <w:p>
      <w:r>
        <w:t>窦宏，陈浩主编；耿彪，朱永亮，李小旗副主编；朱军主审 其他作品：https://www.jiaokey.com/tag/窦宏，陈浩主编；耿彪，朱永亮，李小旗副主编；朱军主审.html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关键词搜索：https://www.jiaokey.com/tag/汽车电器理实一体化教材.html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