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金属学基础</w:t>
      </w:r>
    </w:p>
    <w:p>
      <w:r>
        <w:rPr>
          <w:rFonts w:ascii="宋体" w:hAnsi="宋体" w:eastAsia="宋体"/>
          <w:sz w:val="24"/>
        </w:rPr>
        <w:t>王学武主编；马春来，李学哲副主编；赵艳艳，熊伟，魏同锋参编；陆信主审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王学武主编；马春来，李学哲副主编；赵艳艳，熊伟，魏同锋参编；陆信主审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本书出售、求购地址：https://www.jiaokey.com/book/detail/13549227.html</w:t>
      </w:r>
    </w:p>
    <w:p>
      <w:r>
        <w:t>更多相关图书推荐：https://www.jiaokey.com</w:t>
      </w:r>
    </w:p>
    <w:p>
      <w:r>
        <w:t>王学武主编；马春来，李学哲副主编；赵艳艳，熊伟，魏同锋参编；陆信主审 其他作品：https://www.jiaokey.com/tag/王学武主编；马春来，李学哲副主编；赵艳艳，熊伟，魏同锋参编；陆信主审.html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