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书名：协调与融合  黄淮区域工农业协调发展战略研究</w:t>
      </w:r>
    </w:p>
    <w:p>
      <w:r>
        <w:t>作者：翟建宏著</w:t>
      </w:r>
    </w:p>
    <w:p>
      <w:r>
        <w:t>出版社：北京：线装书局</w:t>
      </w:r>
    </w:p>
    <w:p>
      <w:r>
        <w:t>出版日期：2012.03</w:t>
      </w:r>
    </w:p>
    <w:p>
      <w:r>
        <w:t>总页数：119</w:t>
      </w:r>
    </w:p>
    <w:p>
      <w:r>
        <w:t>更多请访问教客网: www.jiaokey.com</w:t>
      </w:r>
    </w:p>
    <w:p>
      <w:r>
        <w:t>协调与融合  黄淮区域工农业协调发展战略研究 评论地址：https://www.jiaokey.com/book/detail/13548072.html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