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左脑开发  5-6岁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左脑开发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本书出售、求购地址：https://www.jiaokey.com/book/detail/13546527.html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