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PC-1500计算机的使用及其在分析化学中的应用</w:t>
      </w:r>
    </w:p>
    <w:p>
      <w:r>
        <w:rPr>
          <w:rFonts w:ascii="宋体" w:hAnsi="宋体" w:eastAsia="宋体"/>
          <w:sz w:val="24"/>
        </w:rPr>
        <w:t>钟金昌，赵宗敏编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PC-1500计算机的使用及其在分析化学中的应用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钟金昌，赵宗敏编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本书出售、求购地址：https://www.jiaokey.com/book/detail/13546129.html</w:t>
      </w:r>
    </w:p>
    <w:p>
      <w:r>
        <w:t>更多相关图书推荐：https://www.jiaokey.com</w:t>
      </w:r>
    </w:p>
    <w:p>
      <w:r>
        <w:t>钟金昌，赵宗敏编 其他作品：https://www.jiaokey.com/tag/钟金昌，赵宗敏编.html</w:t>
      </w:r>
    </w:p>
    <w:p>
      <w:r>
        <w:t>武汉水利电力学院 出版图书：https://www.jiaokey.com/tag/武汉水利电力学院.html</w:t>
      </w:r>
    </w:p>
    <w:p>
      <w:r>
        <w:t>关键词搜索：https://www.jiaokey.com/tag/PC-1500计算机的使用及其在分析化学中的应用.html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