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书名：分裂与弥合  全脑潜能开发的教育解读</w:t>
      </w:r>
    </w:p>
    <w:p>
      <w:r>
        <w:t>作者：孙兰英著</w:t>
      </w:r>
    </w:p>
    <w:p>
      <w:r>
        <w:t>出版社：西安：陕西科学技术出版社</w:t>
      </w:r>
    </w:p>
    <w:p>
      <w:r>
        <w:t>出版日期：1998.09</w:t>
      </w:r>
    </w:p>
    <w:p>
      <w:r>
        <w:t>总页数：310</w:t>
      </w:r>
    </w:p>
    <w:p>
      <w:r>
        <w:t>更多请访问教客网: www.jiaokey.com</w:t>
      </w:r>
    </w:p>
    <w:p>
      <w:r>
        <w:t>分裂与弥合  全脑潜能开发的教育解读 评论地址：https://www.jiaokey.com/book/detail/13545186.html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