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杨安宁，唐麒，李建新主编；宋亚静，胡格莎，华美莲副主编；万志峰，朱文波，荆春丽，陈迪参编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杨安宁，唐麒，李建新主编；宋亚静，胡格莎，华美莲副主编；万志峰，朱文波，荆春丽，陈迪参编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本书出售、求购地址：https://www.jiaokey.com/book/detail/13545102.html</w:t>
      </w:r>
    </w:p>
    <w:p>
      <w:r>
        <w:t>更多相关图书推荐：https://www.jiaokey.com</w:t>
      </w:r>
    </w:p>
    <w:p>
      <w:r>
        <w:t>杨安宁，唐麒，李建新主编；宋亚静，胡格莎，华美莲副主编；万志峰，朱文波，荆春丽，陈迪参编 其他作品：https://www.jiaokey.com/tag/杨安宁，唐麒，李建新主编；宋亚静，胡格莎，华美莲副主编；万志峰，朱文波，荆春丽，陈迪参编.html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